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58" w:rsidRPr="000B2700" w:rsidRDefault="00624858" w:rsidP="006248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24858" w:rsidRPr="008D706A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858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62485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24858">
        <w:rPr>
          <w:rFonts w:ascii="Times New Roman" w:hAnsi="Times New Roman"/>
          <w:sz w:val="24"/>
          <w:szCs w:val="24"/>
        </w:rPr>
        <w:t xml:space="preserve"> Программы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 xml:space="preserve">»  для учащихся 2-11 классов общеобразовательных учреждений России (М.З. </w:t>
      </w:r>
      <w:proofErr w:type="spellStart"/>
      <w:r w:rsidRPr="00624858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624858">
        <w:rPr>
          <w:rFonts w:ascii="Times New Roman" w:hAnsi="Times New Roman"/>
          <w:sz w:val="24"/>
          <w:szCs w:val="24"/>
        </w:rPr>
        <w:t xml:space="preserve">, Н.Н. </w:t>
      </w:r>
      <w:proofErr w:type="spellStart"/>
      <w:r w:rsidRPr="00624858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624858">
        <w:rPr>
          <w:rFonts w:ascii="Times New Roman" w:hAnsi="Times New Roman"/>
          <w:sz w:val="24"/>
          <w:szCs w:val="24"/>
        </w:rPr>
        <w:t>).  Обнинск: - Титул, 2009г.</w:t>
      </w:r>
    </w:p>
    <w:p w:rsidR="00624858" w:rsidRPr="00CA32AE" w:rsidRDefault="00624858" w:rsidP="00624858">
      <w:pPr>
        <w:jc w:val="both"/>
        <w:rPr>
          <w:sz w:val="28"/>
          <w:szCs w:val="28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624858" w:rsidRDefault="00624858" w:rsidP="006248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комплексное решение задач, стоящих перед предметом «иностранный язык», а именно </w:t>
      </w:r>
      <w:r>
        <w:rPr>
          <w:rFonts w:ascii="Times New Roman" w:hAnsi="Times New Roman"/>
          <w:b/>
          <w:sz w:val="24"/>
          <w:szCs w:val="24"/>
        </w:rPr>
        <w:t>формирование иноязычной коммуникативной       компетенции учащихся, понимаемой как их способность и готовность общаться на английском языке в пределах, определенных компонентом  ФГОС по иностранным языкам и примерной программой</w:t>
      </w:r>
      <w:r>
        <w:rPr>
          <w:rFonts w:ascii="Times New Roman" w:hAnsi="Times New Roman"/>
          <w:sz w:val="24"/>
          <w:szCs w:val="24"/>
        </w:rPr>
        <w:t>.</w:t>
      </w:r>
    </w:p>
    <w:p w:rsidR="00624858" w:rsidRPr="00B64CB2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624858" w:rsidRDefault="00624858" w:rsidP="00624858">
      <w:pPr>
        <w:pStyle w:val="ab"/>
        <w:ind w:right="555"/>
      </w:pPr>
      <w:r>
        <w:t xml:space="preserve">      -  развитие коммуникативных умений уча</w:t>
      </w:r>
      <w:r>
        <w:softHyphen/>
        <w:t xml:space="preserve">щихся в говорении, чтении, понимании на слух и письме на английском языке; </w:t>
      </w:r>
    </w:p>
    <w:p w:rsidR="00624858" w:rsidRDefault="00624858" w:rsidP="00624858">
      <w:pPr>
        <w:pStyle w:val="ab"/>
        <w:ind w:right="555"/>
      </w:pPr>
      <w:r>
        <w:t xml:space="preserve">      - развитие и образование учащихся сред</w:t>
      </w:r>
      <w:r>
        <w:softHyphen/>
        <w:t>ствами английского языка, а именно:  а) осоз</w:t>
      </w:r>
      <w:r>
        <w:softHyphen/>
        <w:t>нание ими явлений действительности, происхо</w:t>
      </w:r>
      <w:r>
        <w:softHyphen/>
        <w:t xml:space="preserve">дящих в </w:t>
      </w:r>
      <w:proofErr w:type="spellStart"/>
      <w:r>
        <w:t>англоговорящих</w:t>
      </w:r>
      <w:proofErr w:type="spellEnd"/>
      <w:r>
        <w:t xml:space="preserve"> странах, через знания о культуре, истории и традициях этих стран;</w:t>
      </w:r>
    </w:p>
    <w:p w:rsidR="00624858" w:rsidRDefault="00624858" w:rsidP="00624858">
      <w:pPr>
        <w:pStyle w:val="ab"/>
        <w:ind w:right="555"/>
      </w:pPr>
      <w:r>
        <w:t xml:space="preserve">      - осознание роли родного языка и родной куль</w:t>
      </w:r>
      <w:r>
        <w:softHyphen/>
        <w:t xml:space="preserve">туры в сравнении с культурой других народов; </w:t>
      </w:r>
    </w:p>
    <w:p w:rsidR="00624858" w:rsidRDefault="00624858" w:rsidP="00624858">
      <w:pPr>
        <w:pStyle w:val="ab"/>
        <w:ind w:right="555"/>
      </w:pPr>
      <w:r>
        <w:t xml:space="preserve">      -  понимание важности изучения английского языка как средства достижения взаимопонима</w:t>
      </w:r>
      <w:r>
        <w:softHyphen/>
        <w:t xml:space="preserve">ния между людьми; </w:t>
      </w:r>
    </w:p>
    <w:p w:rsidR="00624858" w:rsidRDefault="00624858" w:rsidP="00624858">
      <w:pPr>
        <w:pStyle w:val="ab"/>
        <w:ind w:right="555"/>
      </w:pPr>
      <w:r>
        <w:t xml:space="preserve">      -  развитие их познаватель</w:t>
      </w:r>
      <w:r>
        <w:softHyphen/>
        <w:t xml:space="preserve">ных способностей, интереса к учению. </w:t>
      </w:r>
    </w:p>
    <w:p w:rsidR="00624858" w:rsidRPr="00345100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282C76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D00D20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624858" w:rsidRPr="00FA6CCC" w:rsidRDefault="00624858" w:rsidP="00624858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proofErr w:type="spellStart"/>
      <w:r>
        <w:t>Биболетова</w:t>
      </w:r>
      <w:proofErr w:type="spellEnd"/>
      <w:r>
        <w:t xml:space="preserve"> М.З., Денисенко О.А., </w:t>
      </w:r>
      <w:proofErr w:type="spellStart"/>
      <w:r>
        <w:t>Трубанева</w:t>
      </w:r>
      <w:proofErr w:type="spellEnd"/>
      <w:r>
        <w:t xml:space="preserve"> Н.Н. английский язык:  </w:t>
      </w:r>
      <w:r>
        <w:rPr>
          <w:rFonts w:eastAsia="Calibri"/>
        </w:rPr>
        <w:t xml:space="preserve">Английский с удовольствием / </w:t>
      </w:r>
      <w:proofErr w:type="spellStart"/>
      <w:r>
        <w:rPr>
          <w:rFonts w:eastAsia="Calibri"/>
          <w:lang w:val="de-DE"/>
        </w:rPr>
        <w:t>Enjoy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 xml:space="preserve">: Учебник для 2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>.</w:t>
      </w: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proofErr w:type="spellStart"/>
      <w:r>
        <w:t>Биболетова</w:t>
      </w:r>
      <w:proofErr w:type="spellEnd"/>
      <w:r>
        <w:t xml:space="preserve"> М.З., Денисенко О.А., </w:t>
      </w:r>
      <w:proofErr w:type="spellStart"/>
      <w:r>
        <w:t>Трубанева</w:t>
      </w:r>
      <w:proofErr w:type="spellEnd"/>
      <w:r>
        <w:t xml:space="preserve"> Н.Н. английский язык:  </w:t>
      </w:r>
      <w:r>
        <w:rPr>
          <w:rFonts w:eastAsia="Calibri"/>
        </w:rPr>
        <w:t xml:space="preserve">Английский с удовольствием / </w:t>
      </w:r>
      <w:proofErr w:type="spellStart"/>
      <w:r>
        <w:rPr>
          <w:rFonts w:eastAsia="Calibri"/>
          <w:lang w:val="de-DE"/>
        </w:rPr>
        <w:t>Enjoy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 xml:space="preserve">: Рабочая тетрадь   для 2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>.</w:t>
      </w: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</w:pPr>
    </w:p>
    <w:p w:rsidR="00624858" w:rsidRPr="00D00D20" w:rsidRDefault="00624858" w:rsidP="00624858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624858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68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624858" w:rsidRPr="00FA6CCC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на </w:t>
      </w:r>
      <w:r w:rsidR="00D80116">
        <w:rPr>
          <w:rFonts w:ascii="Times New Roman" w:hAnsi="Times New Roman"/>
          <w:b/>
          <w:i/>
          <w:sz w:val="24"/>
          <w:szCs w:val="24"/>
        </w:rPr>
        <w:t xml:space="preserve">67 часов </w:t>
      </w:r>
      <w:proofErr w:type="gramStart"/>
      <w:r w:rsidR="00D80116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gramEnd"/>
      <w:r w:rsidR="00D80116">
        <w:rPr>
          <w:rFonts w:ascii="Times New Roman" w:hAnsi="Times New Roman"/>
          <w:b/>
          <w:i/>
          <w:sz w:val="24"/>
          <w:szCs w:val="24"/>
        </w:rPr>
        <w:t>1 час приходится на праздничный день 23 февраля)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</w:t>
      </w:r>
      <w:r w:rsidR="00D80116">
        <w:rPr>
          <w:rFonts w:ascii="Times New Roman" w:hAnsi="Times New Roman"/>
          <w:i/>
          <w:sz w:val="24"/>
          <w:szCs w:val="24"/>
        </w:rPr>
        <w:t xml:space="preserve">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D80116">
        <w:rPr>
          <w:rFonts w:ascii="Times New Roman" w:hAnsi="Times New Roman"/>
          <w:i/>
          <w:sz w:val="24"/>
          <w:szCs w:val="24"/>
        </w:rPr>
        <w:t>ебных недель второй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D80116">
        <w:rPr>
          <w:rFonts w:ascii="Times New Roman" w:hAnsi="Times New Roman"/>
          <w:i/>
          <w:sz w:val="24"/>
          <w:szCs w:val="24"/>
        </w:rPr>
        <w:t>бных недель третьей четверти (19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C543D7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D80116">
        <w:rPr>
          <w:rFonts w:ascii="Times New Roman" w:hAnsi="Times New Roman"/>
          <w:i/>
          <w:sz w:val="24"/>
          <w:szCs w:val="24"/>
        </w:rPr>
        <w:t>ых недель четвёртой четверти (16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r w:rsidR="00D80116">
        <w:rPr>
          <w:rFonts w:ascii="Times New Roman" w:hAnsi="Times New Roman"/>
          <w:i/>
          <w:sz w:val="24"/>
          <w:szCs w:val="24"/>
        </w:rPr>
        <w:t xml:space="preserve">67 </w:t>
      </w:r>
      <w:r w:rsidRPr="00C543D7">
        <w:rPr>
          <w:rFonts w:ascii="Times New Roman" w:hAnsi="Times New Roman"/>
          <w:i/>
          <w:sz w:val="24"/>
          <w:szCs w:val="24"/>
        </w:rPr>
        <w:t>часов в год.</w:t>
      </w:r>
    </w:p>
    <w:p w:rsidR="00325DBF" w:rsidRPr="00583A37" w:rsidRDefault="00325DBF" w:rsidP="00325DBF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>Групповые и игровые формы работы.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 xml:space="preserve">Фронтальная форма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Pr="004F52F4">
        <w:rPr>
          <w:rFonts w:ascii="Times New Roman" w:hAnsi="Times New Roman"/>
          <w:bCs/>
          <w:sz w:val="24"/>
          <w:szCs w:val="24"/>
        </w:rPr>
        <w:t xml:space="preserve">ндивидуальные формы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«иностранный язык»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</w:t>
      </w:r>
      <w:proofErr w:type="spellStart"/>
      <w:r>
        <w:rPr>
          <w:rFonts w:ascii="Times New Roman" w:hAnsi="Times New Roman"/>
          <w:sz w:val="24"/>
          <w:szCs w:val="24"/>
        </w:rPr>
        <w:t>конфессий</w:t>
      </w:r>
      <w:proofErr w:type="spellEnd"/>
      <w:r>
        <w:rPr>
          <w:rFonts w:ascii="Times New Roman" w:hAnsi="Times New Roman"/>
          <w:sz w:val="24"/>
          <w:szCs w:val="24"/>
        </w:rPr>
        <w:t xml:space="preserve"> и взглядов;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основных</w:t>
      </w:r>
      <w:proofErr w:type="gramEnd"/>
      <w:r>
        <w:rPr>
          <w:rFonts w:ascii="Times New Roman" w:hAnsi="Times New Roman"/>
          <w:sz w:val="24"/>
          <w:szCs w:val="24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В процессе воспитания выпускник начальной школы достигнет определённых </w:t>
      </w:r>
      <w:r>
        <w:rPr>
          <w:rFonts w:ascii="Times New Roman" w:hAnsi="Times New Roman"/>
          <w:b/>
          <w:bCs/>
          <w:sz w:val="24"/>
          <w:szCs w:val="24"/>
        </w:rPr>
        <w:t>личностных</w:t>
      </w:r>
      <w:r>
        <w:rPr>
          <w:rFonts w:ascii="Times New Roman" w:hAnsi="Times New Roman"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sz w:val="24"/>
          <w:szCs w:val="24"/>
        </w:rPr>
        <w:t xml:space="preserve"> в освоении учебного предмета «Иностранный язык» в начальной школе.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1. Воспитание гражданственности, патриотизма, уважения к правам, свободам и обязанностям человека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своей малой родине, семейным традициям; государственной символике, родному языку, к России;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малой Родины;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постижения ценностей национальной культуры;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межкультурной коммуникации и умение представлять родную культуру;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начальные представления о правах и обязанностях человека и гражданина.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2. Воспитание нравственных чувств и этического сознания: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почтительное отношение к родителям, уважительное отношение к старшим, заботливое отношение к младшим;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доброжелательное отношение к другим участникам учебной и игровой деятельности на основе этических норм.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3. Воспитание уважения к культуре народов англоязычных стран: 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англоязычных стран;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межкультурной коммуникации;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уважение к иному мнению и культуре других народов.</w:t>
      </w:r>
    </w:p>
    <w:p w:rsidR="00624858" w:rsidRDefault="00624858" w:rsidP="00624858">
      <w:pPr>
        <w:widowControl w:val="0"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4. Воспитание ценностного отношения к </w:t>
      </w:r>
      <w:proofErr w:type="gramStart"/>
      <w:r>
        <w:rPr>
          <w:rFonts w:ascii="Times New Roman" w:hAnsi="Times New Roman"/>
          <w:i/>
          <w:sz w:val="24"/>
          <w:szCs w:val="24"/>
        </w:rPr>
        <w:t>прекрасному</w:t>
      </w:r>
      <w:proofErr w:type="gramEnd"/>
      <w:r>
        <w:rPr>
          <w:rFonts w:ascii="Times New Roman" w:hAnsi="Times New Roman"/>
          <w:i/>
          <w:sz w:val="24"/>
          <w:szCs w:val="24"/>
        </w:rPr>
        <w:t>, формирование представлений об эстетических идеалах и ценностях (эстетическое воспитание):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элементарные представления об эстетических и художественных ценностях родной культуры и культуры англоязычных стран;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эмоционального постижения народного творчества, детского фольклора, памятников культуры;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реализации эстетических ценностей в пространстве школы и семьи;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отношение к учёбе как творческой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5. Воспитание трудолюбия, творческого отношения к учению, труду,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труду, учёбе и творчеству, трудолюбие;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дисциплинированность, последовательность, настойчивость и самостоятельность;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навыки сотрудничества в процессе учебной и игровой деятельности со сверстниками и взрослыми;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бережное отношение к результатам своего труда, труда других людей, к школьному имуществу, учебникам, личным вещам;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самореализации в познавательной и учебной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любознательность и стремление расширять кругозор.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6. Формирование ценностного отношения к здоровью и здоровому образу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своему здоровью, здоровью близких и окружающих людей;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роли физической культуры и спорта для здоровья человека;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первоначальный личный опыт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7. Воспитание ценностного отношения к природе, окружающей среде (экологическое воспитание):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природе;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эстетического, эмоционально-нравственного отношения к природе.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результаты в данном курсе достигаются главным образом благодаря развивающему аспекту иноязычного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У младших школьников будут развиты: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1. Положительное отношение к предмету и мотивация к дальнейшему овладению ИЯ: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– элементарное представление </w:t>
      </w: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как средстве познания мира и других культур;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первоначальный опыт межкультурного общения;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познавательный интерес и личностный смысл изучения ИЯ.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. Языковые и речемыслительные способности, психические функции и процессы: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а) языковые способности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слуховая дифференциация (фонематический и интонационный слух);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имитация (речевой единицы на уровне слова, фразы);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выявление языковых закономерностей (выведение правил);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б) способности к решению речемыслительных задач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соотнесение/сопоставление (языковых единиц, их форм и значений);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осознание и объяснение (правил, памяток и т. д.);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трансформация (языковых единиц на уровне словосочетания, фразы);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в) психические процессы и функции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восприятие (расширение единицы зрительного и слухового восприятия);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пользоваться электронным приложением;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оценивать свои умения в различных видах речевой деятельности.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 информацией (текстом/</w:t>
      </w:r>
      <w:proofErr w:type="spellStart"/>
      <w:r>
        <w:rPr>
          <w:rFonts w:ascii="Times New Roman" w:hAnsi="Times New Roman"/>
          <w:sz w:val="24"/>
          <w:szCs w:val="24"/>
        </w:rPr>
        <w:t>аудиотекстом</w:t>
      </w:r>
      <w:proofErr w:type="spellEnd"/>
      <w:r>
        <w:rPr>
          <w:rFonts w:ascii="Times New Roman" w:hAnsi="Times New Roman"/>
          <w:sz w:val="24"/>
          <w:szCs w:val="24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сотрудничать со сверстниками, работать в паре/группе, а также работать самостоятельно;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выполнять задания в различных тестовых форматах.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Говорение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участвовать в элементарном этикетном диалоге (знакомство, поздравление, благодарность, приветствие);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-   расспрашивать собеседника, задавая простые вопросы (Что?</w:t>
      </w:r>
      <w:proofErr w:type="gramEnd"/>
      <w:r>
        <w:rPr>
          <w:rFonts w:ascii="Times New Roman" w:hAnsi="Times New Roman"/>
          <w:sz w:val="24"/>
          <w:szCs w:val="24"/>
        </w:rPr>
        <w:t xml:space="preserve"> Где? </w:t>
      </w:r>
      <w:proofErr w:type="gramStart"/>
      <w:r>
        <w:rPr>
          <w:rFonts w:ascii="Times New Roman" w:hAnsi="Times New Roman"/>
          <w:sz w:val="24"/>
          <w:szCs w:val="24"/>
        </w:rPr>
        <w:t>Когда?), и отвечать на них;</w:t>
      </w:r>
      <w:proofErr w:type="gramEnd"/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кратко рассказывать о себе, своей семье, друге;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 составлять небольшие описания предмета, картинки (о природе, школе) по образцу; 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решать элементарные коммуникативные задачи в пределах любой из сфер общения;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составлять монологическое высказывание объемом 5 фраз (описание, сообщение, рассказ);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решать коммуникативные задачи при помощи диалога объемом 3-4 реплики с каждой стороны;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запросить информацию, поздороваться, извиниться, выразить одобрение/несогласие;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задать вопрос, дать краткий ответ, выслушать собеседника, поддержать беседу.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понимать развернутые тексты объемом 6-10 фраз.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овладевать основными правилами чтения и знаками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про себя и понимать текст, содержащий не более 2-3 незнакомых слов.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Письмо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списывать текст, вставляя в него пропущенные слова в соответствии с контекстом;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писать краткое поздравление с опорой на образец;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записывать отдельные слова, предложения по модели;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выписывать предложения из текста.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охарактеризовать сказочного героя в письменном виде;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придумывать и записывать собственные предложения;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   составлять план устного высказывания.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Графика, каллиграфия, орфография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воспроизводить графически и каллиграфически корректно все буквы английского алфавита (</w:t>
      </w:r>
      <w:proofErr w:type="spellStart"/>
      <w:r>
        <w:rPr>
          <w:rFonts w:ascii="Times New Roman" w:hAnsi="Times New Roman"/>
          <w:sz w:val="24"/>
          <w:szCs w:val="24"/>
        </w:rPr>
        <w:t>полупечатное</w:t>
      </w:r>
      <w:proofErr w:type="spellEnd"/>
      <w:r>
        <w:rPr>
          <w:rFonts w:ascii="Times New Roman" w:hAnsi="Times New Roman"/>
          <w:sz w:val="24"/>
          <w:szCs w:val="24"/>
        </w:rPr>
        <w:t xml:space="preserve"> написание букв, буквосочетаний, слов);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пользоваться английским алфавитом, знать последовательность букв в нем;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отличать буквы от знаков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группировать слова в соответствии с изученными правилами чтения;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уточнять написание слова по словарю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произносить все звуки английского алфавита;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  различать на слух звуки английского и русского алфавита;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соблюдать интонацию перечисления;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изучаемые слова по транскрипции;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грамотно в интонационном отношении оформлять различные типы предложений.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употреблять в процессе общения активную лексику в соответствии с коммуникативной задачей;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узнавать простые словообразовательные элементы;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   опираться на языковую догадку в процессе чтения и </w:t>
      </w:r>
      <w:proofErr w:type="spellStart"/>
      <w:r>
        <w:rPr>
          <w:rFonts w:ascii="Times New Roman" w:hAnsi="Times New Roman"/>
          <w:i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(интернациональные и сложные слова).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     употреблять речевые образцы с глаголами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</w:t>
      </w:r>
      <w:proofErr w:type="spellEnd"/>
      <w:r>
        <w:rPr>
          <w:rFonts w:ascii="Times New Roman" w:hAnsi="Times New Roman"/>
          <w:sz w:val="24"/>
          <w:szCs w:val="24"/>
        </w:rPr>
        <w:t>, модальными и смысловыми глаголами в настоящем времени;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употреблять правильный порядок слов в предложении;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 употреблять единственное и множественное число;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8"/>
        <w:gridCol w:w="3869"/>
        <w:gridCol w:w="2110"/>
        <w:gridCol w:w="2563"/>
        <w:gridCol w:w="2442"/>
        <w:gridCol w:w="2442"/>
      </w:tblGrid>
      <w:tr w:rsidR="00624858" w:rsidTr="00624858">
        <w:trPr>
          <w:trHeight w:val="308"/>
        </w:trPr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</w:p>
        </w:tc>
      </w:tr>
      <w:tr w:rsidR="00624858" w:rsidTr="00624858">
        <w:trPr>
          <w:trHeight w:val="3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 Знакомство. Здравствуй, английский язык!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Добро пожаловать в наш театр!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67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 Давай поговорим по-английски!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D80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4. Познакомься с моими друзьями.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4858" w:rsidTr="00624858">
        <w:trPr>
          <w:trHeight w:val="277"/>
        </w:trPr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за 2 класс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801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Pr="0006518F" w:rsidRDefault="00325DBF" w:rsidP="00325DBF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06518F">
        <w:rPr>
          <w:rFonts w:ascii="Times New Roman" w:hAnsi="Times New Roman"/>
          <w:b/>
          <w:i/>
          <w:sz w:val="32"/>
          <w:szCs w:val="32"/>
        </w:rPr>
        <w:lastRenderedPageBreak/>
        <w:t>Календарно – тематическое планирование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2556"/>
        <w:gridCol w:w="2322"/>
        <w:gridCol w:w="2268"/>
        <w:gridCol w:w="2410"/>
        <w:gridCol w:w="1205"/>
        <w:gridCol w:w="1205"/>
      </w:tblGrid>
      <w:tr w:rsidR="00325DBF" w:rsidRPr="00871E04" w:rsidTr="00793DA1">
        <w:trPr>
          <w:cantSplit/>
        </w:trPr>
        <w:tc>
          <w:tcPr>
            <w:tcW w:w="534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2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2276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90" w:type="dxa"/>
            <w:gridSpan w:val="2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(в соответствии с ФГОС)</w:t>
            </w:r>
          </w:p>
        </w:tc>
        <w:tc>
          <w:tcPr>
            <w:tcW w:w="2410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871E0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gridSpan w:val="2"/>
          </w:tcPr>
          <w:p w:rsidR="00325DBF" w:rsidRPr="00871E04" w:rsidRDefault="00325DBF" w:rsidP="00793DA1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Дата проведения</w:t>
            </w:r>
          </w:p>
        </w:tc>
      </w:tr>
      <w:tr w:rsidR="00325DBF" w:rsidRPr="00871E04" w:rsidTr="00793DA1">
        <w:trPr>
          <w:cantSplit/>
        </w:trPr>
        <w:tc>
          <w:tcPr>
            <w:tcW w:w="534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2268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4"/>
          </w:tcPr>
          <w:p w:rsidR="00325DBF" w:rsidRPr="00930BF2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UNIT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«Привет английский» 18 часов</w:t>
            </w:r>
          </w:p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16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MY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NAME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IS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...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Страна/страны изучаемого языка и родная страна.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Общие сведения: название, столица. </w:t>
            </w:r>
          </w:p>
        </w:tc>
        <w:tc>
          <w:tcPr>
            <w:tcW w:w="2322" w:type="dxa"/>
            <w:vMerge w:val="restart"/>
          </w:tcPr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Познавательные</w:t>
            </w: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ставить и формулировать проблему;</w:t>
            </w:r>
          </w:p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поиск и выделение необходимой информации из различных источников в разных формах (рисунок);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сравнение;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установление аналогий; 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использовать знаково-символические средства.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осмысленно  слушать рассказ и передавать информацию, используя модель, данную в учебнике, для решения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 задач.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Выделять и формулировать то, что уже усвоено;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формулировать и удерживать учебную задачу; применять установленные правила в планировании способа решения;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адекватно использовать речь для планирования и регуляции своей деятельности; сличать способ действия и его результат; вносить необходимые коррективы в действие после его завершения на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основе его оценки и учёта сделанных ошибок;</w:t>
            </w:r>
          </w:p>
          <w:p w:rsidR="00325DBF" w:rsidRPr="00871E04" w:rsidRDefault="00325DBF" w:rsidP="00793DA1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/>
              </w:rPr>
            </w:pPr>
            <w:r w:rsidRPr="00871E04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- проявлять активность </w:t>
            </w:r>
            <w:proofErr w:type="gramStart"/>
            <w:r w:rsidRPr="00871E04">
              <w:t>во</w:t>
            </w:r>
            <w:proofErr w:type="gramEnd"/>
            <w:r w:rsidRPr="00871E04">
              <w:t xml:space="preserve"> 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взаимодействии </w:t>
            </w:r>
            <w:proofErr w:type="gramStart"/>
            <w:r w:rsidRPr="00871E04">
              <w:t>для</w:t>
            </w:r>
            <w:proofErr w:type="gramEnd"/>
            <w:r w:rsidRPr="00871E04">
              <w:t xml:space="preserve"> 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решения </w:t>
            </w:r>
            <w:proofErr w:type="gramStart"/>
            <w:r w:rsidRPr="00871E04">
              <w:t>коммуникативных</w:t>
            </w:r>
            <w:proofErr w:type="gramEnd"/>
            <w:r w:rsidRPr="00871E04">
              <w:t xml:space="preserve"> 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и познавательных задач;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- обращаться за помощью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предлагать помощь и 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сотрудничество;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- определять способы 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взаимодействия;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 xml:space="preserve">- договариваться   о     </w:t>
            </w:r>
          </w:p>
          <w:p w:rsidR="00325DBF" w:rsidRPr="00871E04" w:rsidRDefault="00325DBF" w:rsidP="00793DA1">
            <w:pPr>
              <w:pStyle w:val="ae"/>
            </w:pPr>
            <w:proofErr w:type="gramStart"/>
            <w:r w:rsidRPr="00871E04">
              <w:t>распределении</w:t>
            </w:r>
            <w:proofErr w:type="gramEnd"/>
            <w:r w:rsidRPr="00871E04">
              <w:t xml:space="preserve"> ролей;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- задавать вопросы;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- вести диалог;</w:t>
            </w:r>
          </w:p>
          <w:p w:rsidR="00325DBF" w:rsidRPr="00871E04" w:rsidRDefault="00325DBF" w:rsidP="00793DA1">
            <w:pPr>
              <w:pStyle w:val="ae"/>
            </w:pPr>
            <w:r w:rsidRPr="00871E04">
              <w:t>-  слушать собеседника;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строить понятные для партнера высказывания.</w:t>
            </w:r>
          </w:p>
        </w:tc>
        <w:tc>
          <w:tcPr>
            <w:tcW w:w="2268" w:type="dxa"/>
            <w:vMerge w:val="restart"/>
          </w:tcPr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-внутренняя позиция школьника на основе положительного отношения к школе, 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принятие образа «хорошего ученика», </w:t>
            </w:r>
          </w:p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начальные навыки адаптации в динамично изменяющемся  мире.</w:t>
            </w:r>
          </w:p>
          <w:p w:rsidR="00325DBF" w:rsidRPr="00871E04" w:rsidRDefault="00325DB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мотивация учебной деятельности (социальная, учебно-познавательная и внешняя)</w:t>
            </w:r>
          </w:p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-навыки сотрудничества в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разных ситуациях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выходы из спорных ситуаций</w:t>
            </w:r>
          </w:p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самооценка на основе  критериев успешности учебной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Говорение:</w:t>
            </w:r>
            <w:r w:rsidRPr="00871E0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t>Поздороваться, ответить на приветствие, представиться, узнать имя партнера, его возраст.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Составлять рассказ в 1 лице ед. числа о себе (3-5 предложений), поддерживать беседу, отвечая на вопросы собеседника.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</w:t>
            </w:r>
            <w:proofErr w:type="spellEnd"/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Понимать речь учителя в пределах ситуации                «Знакомство».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 и письмо: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Называть и правильно писать буквы английского алфавита,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выстраивать логические ряды из букв,  используя разные признаки для сравнения          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 заглавная/ строчная, гласная/ согласная буква).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930BF2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F2">
              <w:rPr>
                <w:rFonts w:ascii="Times New Roman" w:hAnsi="Times New Roman"/>
                <w:sz w:val="24"/>
                <w:szCs w:val="24"/>
              </w:rPr>
              <w:lastRenderedPageBreak/>
              <w:t>1.09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«животные».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Aa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.</w:t>
            </w:r>
          </w:p>
        </w:tc>
        <w:tc>
          <w:tcPr>
            <w:tcW w:w="2556" w:type="dxa"/>
            <w:tcBorders>
              <w:top w:val="nil"/>
            </w:tcBorders>
          </w:tcPr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pStyle w:val="ae"/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1.3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DOG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Счет до 5. 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Вb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диалогу – расспросу. Знакомство с буквой С.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Знакомство с буквой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Dd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1.6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Вопросительная 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</w:t>
            </w:r>
            <w:proofErr w:type="gramStart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proofErr w:type="gram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Ee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1.7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Ff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rPr>
          <w:trHeight w:val="2074"/>
        </w:trPr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отрицательных предложений. Знакомство с буквой 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Gg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Hh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аудированию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персонажами детских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Построение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высказываний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моделям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 с глаголом </w:t>
            </w:r>
            <w:r w:rsidRPr="00871E04">
              <w:rPr>
                <w:rFonts w:ascii="Times New Roman" w:hAnsi="Times New Roman"/>
                <w:i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 Знакомство с буквой К</w:t>
            </w:r>
            <w:proofErr w:type="gram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k</w:t>
            </w:r>
            <w:proofErr w:type="gram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GOT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Ll.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3 лице </w:t>
            </w:r>
            <w:proofErr w:type="spellStart"/>
            <w:proofErr w:type="gramStart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ч. Знакомство с буквой М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новой лексики по теме «цвета».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Nn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Отработка лексики. Знакомство с  буквой О</w:t>
            </w:r>
            <w:proofErr w:type="gram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o</w:t>
            </w:r>
            <w:proofErr w:type="gram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6008" w:type="dxa"/>
            <w:gridSpan w:val="4"/>
          </w:tcPr>
          <w:p w:rsidR="00325DBF" w:rsidRPr="00930BF2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Развитие монологической речи учащихся. Знакомство с буквой Р</w:t>
            </w:r>
            <w:proofErr w:type="gram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p</w:t>
            </w:r>
            <w:proofErr w:type="gramEnd"/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793DA1">
        <w:tc>
          <w:tcPr>
            <w:tcW w:w="534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2" w:type="dxa"/>
          </w:tcPr>
          <w:p w:rsidR="00325DBF" w:rsidRPr="00871E04" w:rsidRDefault="00325DB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2276" w:type="dxa"/>
          </w:tcPr>
          <w:p w:rsidR="00325DBF" w:rsidRPr="00871E04" w:rsidRDefault="00325DB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 «Семья».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Qq.        </w:t>
            </w:r>
          </w:p>
        </w:tc>
        <w:tc>
          <w:tcPr>
            <w:tcW w:w="2556" w:type="dxa"/>
          </w:tcPr>
          <w:p w:rsidR="00325DBF" w:rsidRPr="00871E04" w:rsidRDefault="00325DBF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Члены семьи, их имена.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1205" w:type="dxa"/>
          </w:tcPr>
          <w:p w:rsidR="00325DBF" w:rsidRPr="00871E04" w:rsidRDefault="00325DB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UNIT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«Добро пожаловать в наш театр» 14 часо</w:t>
      </w:r>
      <w:r>
        <w:rPr>
          <w:rFonts w:ascii="Times New Roman" w:hAnsi="Times New Roman"/>
          <w:b/>
          <w:bCs/>
          <w:sz w:val="24"/>
          <w:szCs w:val="24"/>
        </w:rPr>
        <w:t>в</w:t>
      </w: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6"/>
        <w:gridCol w:w="2550"/>
        <w:gridCol w:w="2322"/>
        <w:gridCol w:w="2410"/>
        <w:gridCol w:w="2409"/>
        <w:gridCol w:w="1204"/>
        <w:gridCol w:w="1205"/>
      </w:tblGrid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Моя семья. Знакомство с буквой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Rr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 w:val="restart"/>
          </w:tcPr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F95972">
              <w:rPr>
                <w:rFonts w:ascii="Times New Roman" w:hAnsi="Times New Roman"/>
                <w:sz w:val="24"/>
                <w:szCs w:val="24"/>
              </w:rPr>
              <w:t xml:space="preserve"> и формулировать учебную проблему совместно с учителем 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понимать,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что нужна  дополнительная информация (знания) для решения учебной  задачи в один шаг.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F95972" w:rsidRDefault="0006518F" w:rsidP="00793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планирования и регуляции своей деятельности;</w:t>
            </w:r>
          </w:p>
          <w:p w:rsidR="0006518F" w:rsidRPr="00F95972" w:rsidRDefault="0006518F" w:rsidP="00793DA1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06518F" w:rsidRPr="00F95972" w:rsidRDefault="0006518F" w:rsidP="00793DA1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F95972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F95972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F95972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- основы </w:t>
            </w:r>
            <w:proofErr w:type="spellStart"/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здоровьесберегающего</w:t>
            </w:r>
            <w:proofErr w:type="spellEnd"/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поведения;</w:t>
            </w:r>
          </w:p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 xml:space="preserve">Говорение: 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Вести диалог- расспрос, рассказывать о домашних любимцах, о своей семье (4-5 предложений), брать интервью о занятиях спортом у своих одноклассников.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proofErr w:type="spellStart"/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Аудирование</w:t>
            </w:r>
            <w:proofErr w:type="spellEnd"/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: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Понимать речь учителя в пределах ситуации, обыгранной на уроке; понимать полностью рассказ  « На ферме Джона»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Чтение и письмо: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Называть и правильно писать буквы английского алфавита, выстраивать логические ряды из букв,  используя разные признаки для сравнения           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заглавная/ строчная, гласная/ согласная буква); вставлять пропущенные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заглавные или строчные буквы, расставлять их а алфавитном порядке.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10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 с опорой на модели.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с 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Ss.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Мое домашнее животное. Знакомство с буквой Т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t</w:t>
            </w:r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Образование множественного числа существительных. Знакомство с  буквой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Uu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диалогической и монологической речи.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Vv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rPr>
          <w:trHeight w:val="77"/>
        </w:trPr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игры. Знакомство с буквой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Ww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tabs>
                <w:tab w:val="left" w:pos="315"/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26.11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увлечения.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Знакомство с буквой Х</w:t>
            </w:r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x</w:t>
            </w:r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after="0" w:line="240" w:lineRule="auto"/>
              <w:ind w:right="2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793DA1">
            <w:pPr>
              <w:spacing w:after="0" w:line="240" w:lineRule="auto"/>
              <w:ind w:left="284" w:right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 xml:space="preserve">Домашние </w:t>
            </w: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монологической речи учащихся. 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буквой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Yy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лексики по теме «спорт».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с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буквой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Zz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Отработка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алфавита</w:t>
            </w:r>
            <w:proofErr w:type="spellEnd"/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говорению с опорой на модель. </w:t>
            </w:r>
            <w:proofErr w:type="spellStart"/>
            <w:proofErr w:type="gram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Отработка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алфавита</w:t>
            </w:r>
            <w:proofErr w:type="spellEnd"/>
            <w:proofErr w:type="gramEnd"/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pStyle w:val="21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монологической речи. Буквенный диктант.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Семейные праздники: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Новый год/Рождество. Подарки.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05" w:type="dxa"/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42" w:type="dxa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276" w:type="dxa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</w:t>
            </w:r>
            <w:proofErr w:type="spellStart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монологической, диалогической речи. Алфавит.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Мои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05" w:type="dxa"/>
            <w:tcBorders>
              <w:bottom w:val="nil"/>
            </w:tcBorders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793DA1">
        <w:tc>
          <w:tcPr>
            <w:tcW w:w="534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06518F" w:rsidRPr="00F95972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282" w:type="dxa"/>
            <w:gridSpan w:val="2"/>
          </w:tcPr>
          <w:p w:rsidR="0006518F" w:rsidRPr="00F95972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Проектная работа «Книга-азбука».</w:t>
            </w:r>
          </w:p>
        </w:tc>
        <w:tc>
          <w:tcPr>
            <w:tcW w:w="2550" w:type="dxa"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06518F" w:rsidRPr="00F95972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UNIT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III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«Давай читат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ь и говорить по –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английски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>» (19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>ч)</w:t>
      </w:r>
    </w:p>
    <w:p w:rsidR="0006518F" w:rsidRPr="00972751" w:rsidRDefault="0006518F" w:rsidP="0006518F">
      <w:pPr>
        <w:jc w:val="center"/>
        <w:rPr>
          <w:rFonts w:ascii="Times New Roman" w:hAnsi="Times New Roman"/>
          <w:b/>
          <w:sz w:val="32"/>
          <w:szCs w:val="32"/>
        </w:rPr>
      </w:pPr>
      <w:r w:rsidRPr="00972751">
        <w:rPr>
          <w:rFonts w:ascii="Times New Roman" w:hAnsi="Times New Roman"/>
          <w:b/>
          <w:sz w:val="32"/>
          <w:szCs w:val="32"/>
        </w:rPr>
        <w:t xml:space="preserve">3 четверть </w:t>
      </w:r>
      <w:r>
        <w:rPr>
          <w:rFonts w:ascii="Times New Roman" w:hAnsi="Times New Roman"/>
          <w:b/>
          <w:sz w:val="32"/>
          <w:szCs w:val="32"/>
        </w:rPr>
        <w:t>19 часов</w:t>
      </w:r>
    </w:p>
    <w:tbl>
      <w:tblPr>
        <w:tblpPr w:leftFromText="180" w:rightFromText="180" w:vertAnchor="text" w:horzAnchor="margin" w:tblpY="726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334"/>
        <w:gridCol w:w="2552"/>
        <w:gridCol w:w="2126"/>
        <w:gridCol w:w="2410"/>
        <w:gridCol w:w="2551"/>
        <w:gridCol w:w="1275"/>
        <w:gridCol w:w="1276"/>
      </w:tblGrid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алфавита. Введение новой лексики через структуру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LIVE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...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Знакомство.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126" w:type="dxa"/>
            <w:vMerge w:val="restart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0E50A8">
              <w:rPr>
                <w:rFonts w:ascii="Times New Roman" w:hAnsi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 и формулировать учебную проблему совместно с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-ориентироваться в своей системе знаний: понимать, что нужна  дополнительная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(знания) для решения учебной  задачи в один шаг.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-слушать и понимать речь других.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выполнять различные роли в группе (лидера, исполнителя, критика).</w:t>
            </w:r>
          </w:p>
        </w:tc>
        <w:tc>
          <w:tcPr>
            <w:tcW w:w="2410" w:type="dxa"/>
            <w:vMerge w:val="restart"/>
          </w:tcPr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териалу 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и способам решения новой задачи;</w:t>
            </w:r>
          </w:p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- основы </w:t>
            </w:r>
            <w:proofErr w:type="spellStart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здоровьесберегающего</w:t>
            </w:r>
            <w:proofErr w:type="spellEnd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поведения;</w:t>
            </w:r>
          </w:p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 развитие этических чувств — стыда, вины, совести как регуляторов морального поведения;</w:t>
            </w:r>
          </w:p>
          <w:p w:rsidR="0006518F" w:rsidRPr="000E50A8" w:rsidRDefault="0006518F" w:rsidP="00793DA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</w:t>
            </w:r>
            <w:proofErr w:type="spellStart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эмпатия</w:t>
            </w:r>
            <w:proofErr w:type="spellEnd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как понимание чу</w:t>
            </w:r>
            <w:proofErr w:type="gramStart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вств др</w:t>
            </w:r>
            <w:proofErr w:type="gramEnd"/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угих людей и сопере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живание им;</w:t>
            </w:r>
          </w:p>
          <w:p w:rsidR="0006518F" w:rsidRPr="000E50A8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Вести диалог- расспрос, рассказывать о том, где ты  (он) живешь.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 и буквосочетания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ey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. Понимать прочитанные рассказы- загадки  в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основном и в деталях, отвечать на вопросы.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</w:t>
            </w:r>
            <w:proofErr w:type="spellEnd"/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Понимать речь учителя,  рассказы- загадки одноклассников об артистах театра.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Где ты живешь? Практика учащихся в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аудировании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Мой дом. </w:t>
            </w:r>
            <w:r w:rsidRPr="000E50A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Дикие и домашние животные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Практика учащихся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аудировании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Отработка согласных звуков.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rPr>
          <w:trHeight w:val="316"/>
        </w:trPr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понятием «транскрипция». 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закрытом слоге.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Структуры с глаголом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3 л </w:t>
            </w:r>
            <w:proofErr w:type="spellStart"/>
            <w:proofErr w:type="gram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ч. Введение новой лексики (прил. качества). 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Описание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артистов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А в закрытом слоге.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Мой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любимый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артист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Закрепление чтения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закрытом слоге.  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Притяжательная форма имени существительного. Обучение чтению связного текста.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</w:p>
          <w:p w:rsidR="0006518F" w:rsidRPr="000E50A8" w:rsidRDefault="0006518F" w:rsidP="00793DA1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Чтение</w:t>
            </w:r>
            <w:proofErr w:type="gram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</w:t>
            </w:r>
            <w:proofErr w:type="gram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закрытом слоге.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Чтение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буквосочетания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ЕУ.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50A8">
              <w:rPr>
                <w:rFonts w:ascii="Times New Roman" w:hAnsi="Times New Roman"/>
                <w:sz w:val="24"/>
                <w:szCs w:val="24"/>
              </w:rPr>
              <w:t xml:space="preserve">Любимое домашнее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буквосочетания СК. Знакомство с выражением 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THINK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разным стратегиям чтения. Знакомство с порядком слов в английском предложении.  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Учимся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выражать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несогласие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Оо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закрытом слоге.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Повелительное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наклонение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буквосочетания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 буквы Х.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pStyle w:val="af"/>
              <w:rPr>
                <w:sz w:val="24"/>
                <w:szCs w:val="24"/>
              </w:rPr>
            </w:pPr>
            <w:r w:rsidRPr="000E50A8">
              <w:rPr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0E50A8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sz w:val="24"/>
                <w:szCs w:val="24"/>
                <w:lang w:eastAsia="ar-SA"/>
              </w:rPr>
              <w:t>Учебные занятия на уроках.</w:t>
            </w:r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понятия артикль. Дифференциация определённого  и неопределённого артикля.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793DA1">
            <w:pPr>
              <w:pStyle w:val="af"/>
              <w:rPr>
                <w:sz w:val="24"/>
                <w:szCs w:val="24"/>
              </w:rPr>
            </w:pPr>
            <w:proofErr w:type="gramStart"/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pStyle w:val="21"/>
              <w:tabs>
                <w:tab w:val="left" w:pos="42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503D9C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 закрытом слоге.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Понятие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«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открытый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слог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».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793DA1">
            <w:pPr>
              <w:pStyle w:val="af"/>
              <w:rPr>
                <w:sz w:val="24"/>
                <w:szCs w:val="24"/>
              </w:rPr>
            </w:pPr>
            <w:proofErr w:type="gramStart"/>
            <w:r w:rsidRPr="000E50A8">
              <w:rPr>
                <w:sz w:val="24"/>
                <w:szCs w:val="24"/>
              </w:rPr>
              <w:t xml:space="preserve">Любимое домашнее животное: имя, </w:t>
            </w:r>
            <w:r w:rsidRPr="000E50A8">
              <w:rPr>
                <w:sz w:val="24"/>
                <w:szCs w:val="24"/>
              </w:rPr>
              <w:lastRenderedPageBreak/>
              <w:t>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Личные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местоимения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Практика работы с текстом.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793DA1">
            <w:pPr>
              <w:pStyle w:val="af"/>
              <w:rPr>
                <w:sz w:val="24"/>
                <w:szCs w:val="24"/>
              </w:rPr>
            </w:pPr>
            <w:proofErr w:type="gramStart"/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6518F" w:rsidRPr="000E50A8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0E50A8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972751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275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Е. Построение связного высказывания.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pStyle w:val="21"/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972751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7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Практика учащихся в </w:t>
            </w:r>
            <w:proofErr w:type="spellStart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аудировании</w:t>
            </w:r>
            <w:proofErr w:type="spellEnd"/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793DA1">
        <w:tc>
          <w:tcPr>
            <w:tcW w:w="534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51</w:t>
            </w:r>
          </w:p>
        </w:tc>
        <w:tc>
          <w:tcPr>
            <w:tcW w:w="642" w:type="dxa"/>
          </w:tcPr>
          <w:p w:rsidR="0006518F" w:rsidRPr="000E50A8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2334" w:type="dxa"/>
          </w:tcPr>
          <w:p w:rsidR="0006518F" w:rsidRPr="000E50A8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изученного материала. Подготовка к  тесту.     </w:t>
            </w:r>
          </w:p>
        </w:tc>
        <w:tc>
          <w:tcPr>
            <w:tcW w:w="2552" w:type="dxa"/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Pr="006D2F89" w:rsidRDefault="0006518F" w:rsidP="0006518F">
      <w:pPr>
        <w:rPr>
          <w:sz w:val="24"/>
          <w:szCs w:val="24"/>
        </w:rPr>
      </w:pPr>
    </w:p>
    <w:p w:rsidR="0006518F" w:rsidRPr="006D2F89" w:rsidRDefault="0006518F" w:rsidP="0006518F">
      <w:pPr>
        <w:jc w:val="center"/>
        <w:rPr>
          <w:sz w:val="24"/>
          <w:szCs w:val="24"/>
        </w:rPr>
      </w:pPr>
      <w:r w:rsidRPr="006D2F89">
        <w:rPr>
          <w:rFonts w:ascii="Times New Roman" w:hAnsi="Times New Roman"/>
          <w:b/>
          <w:sz w:val="24"/>
          <w:szCs w:val="24"/>
          <w:lang w:val="en-US"/>
        </w:rPr>
        <w:t>UNIT</w:t>
      </w:r>
      <w:r w:rsidRPr="006D2F89">
        <w:rPr>
          <w:rFonts w:ascii="Times New Roman" w:hAnsi="Times New Roman"/>
          <w:b/>
          <w:sz w:val="24"/>
          <w:szCs w:val="24"/>
        </w:rPr>
        <w:t xml:space="preserve"> </w:t>
      </w:r>
      <w:r w:rsidRPr="006D2F8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D2F89">
        <w:rPr>
          <w:rFonts w:ascii="Times New Roman" w:hAnsi="Times New Roman"/>
          <w:b/>
          <w:sz w:val="24"/>
          <w:szCs w:val="24"/>
        </w:rPr>
        <w:t xml:space="preserve"> «</w:t>
      </w:r>
      <w:r w:rsidRPr="006D2F89">
        <w:rPr>
          <w:rFonts w:ascii="Times New Roman" w:hAnsi="Times New Roman"/>
          <w:b/>
          <w:sz w:val="24"/>
          <w:szCs w:val="24"/>
          <w:lang w:eastAsia="ar-SA"/>
        </w:rPr>
        <w:t>Познакомься с моими друзьями»- (16ч)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"/>
        <w:gridCol w:w="701"/>
        <w:gridCol w:w="2334"/>
        <w:gridCol w:w="2552"/>
        <w:gridCol w:w="2126"/>
        <w:gridCol w:w="2268"/>
        <w:gridCol w:w="2410"/>
        <w:gridCol w:w="1205"/>
        <w:gridCol w:w="1205"/>
      </w:tblGrid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Проектная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работа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«Закладка»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 w:val="restart"/>
          </w:tcPr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6D2F89">
              <w:rPr>
                <w:rFonts w:ascii="Times New Roman" w:hAnsi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и формулировать учебную проблему совместно с учителем 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-Высказывать свою версию, пытаться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предлагать способ её проверки (на основе продуктивных заданий в учебнике).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-Работая по предложенному плану, использовать необходимые средства (учебник, простейшие приборы и инструменты).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-Ориентироваться в своей системе знаний: понимать, что нужна  дополнительная информация (знания) для решения учебной  задачи в один шаг.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-Делать предварительный отбор источников информации для  решения учебной задачи.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-Добывать новые знания: находить необходимую </w:t>
            </w:r>
            <w:proofErr w:type="gramStart"/>
            <w:r w:rsidRPr="006D2F89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gram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-Перерабатывать полученную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информацию: наблюдать и делать  самостоятельные  выводы.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-Совместно договариваться о  правилах общения и поведения в школе и следовать им.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учебно-познавательный интерес к новому учебному ма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ориентация на понимание причин успеха в учебной де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ятельности, в том числе на самоанализ и самоконтроль ре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способность к самооценке на основе критериев успеш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учебной деятельности;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и гордости за свою Родину, народ и историю, осозна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ние ответственности 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человека за общее благополучие;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- ориентация в нравственном содержании и </w:t>
            </w:r>
            <w:proofErr w:type="gramStart"/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смысле</w:t>
            </w:r>
            <w:proofErr w:type="gramEnd"/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как собственных поступков, так и поступков окружающих людей;</w:t>
            </w:r>
          </w:p>
          <w:p w:rsidR="0006518F" w:rsidRPr="006D2F89" w:rsidRDefault="0006518F" w:rsidP="00793DA1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-знание основных моральных норм и ориентация на их выполнение, дифференциация моральных и конвенциональ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ных норм, развитие морального сознания как переходного от </w:t>
            </w:r>
            <w:proofErr w:type="spellStart"/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доконвенционального</w:t>
            </w:r>
            <w:proofErr w:type="spellEnd"/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к конвенциональному уровню;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описывать героев сказок по плану (6 предложений), рассказывать о себе.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 в открытом  и закрытом слоге  и 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,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в конце слова. Понимать прочитанные рассказы- загадки  в основном и в деталях, отвечать на вопросы.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</w:t>
            </w:r>
            <w:proofErr w:type="spellEnd"/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Понимать речь учителя,  рассказы- загадки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 в основном и в деталях.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Любимые животные</w:t>
            </w:r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Конструкции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с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глаголом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Описание героев. Работа с текстом.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proofErr w:type="gramStart"/>
            <w:r w:rsidRPr="006D2F89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21"/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структуры 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Чтение с извлечением информации.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proofErr w:type="gramStart"/>
            <w:r w:rsidRPr="006D2F89">
              <w:rPr>
                <w:sz w:val="24"/>
                <w:szCs w:val="24"/>
              </w:rPr>
              <w:t xml:space="preserve">Любимое домашнее животное: имя, возраст, цвет, размер, характер, что умеет </w:t>
            </w:r>
            <w:r w:rsidRPr="006D2F89">
              <w:rPr>
                <w:sz w:val="24"/>
                <w:szCs w:val="24"/>
              </w:rPr>
              <w:lastRenderedPageBreak/>
              <w:t>делать.</w:t>
            </w:r>
            <w:proofErr w:type="gramEnd"/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Обобщение чтения буквы</w:t>
            </w:r>
            <w:proofErr w:type="gramStart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и 2 тип слога). Ведение лексики (внешность и характер).       </w:t>
            </w:r>
          </w:p>
        </w:tc>
        <w:tc>
          <w:tcPr>
            <w:tcW w:w="2552" w:type="dxa"/>
            <w:vAlign w:val="center"/>
          </w:tcPr>
          <w:p w:rsidR="0006518F" w:rsidRPr="006D2F89" w:rsidRDefault="0006518F" w:rsidP="00793DA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 и мои друзья.</w:t>
            </w:r>
            <w:r w:rsidRPr="006D2F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2F89">
              <w:rPr>
                <w:rFonts w:ascii="Times New Roman" w:hAnsi="Times New Roman"/>
                <w:color w:val="000000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18F" w:rsidRPr="006D2F89" w:rsidRDefault="0006518F" w:rsidP="00793DA1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Отработка лексики. 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слов в утвердительном предложении.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Обобщение чтения буквы</w:t>
            </w:r>
            <w:proofErr w:type="gramStart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и 2 тип слога). Повторение форм глагола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и 2 типы слога). Порядок слов в вопросительном предложении.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Обучение чтению и говорению с опорой на модели.  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изученного материала. Подготовка к итоговому тесту.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lastRenderedPageBreak/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 xml:space="preserve">Имя, </w:t>
            </w:r>
            <w:r w:rsidRPr="006D2F89">
              <w:rPr>
                <w:sz w:val="24"/>
                <w:szCs w:val="24"/>
              </w:rPr>
              <w:lastRenderedPageBreak/>
              <w:t>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чтения монологической и диалогической речи. 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Подготовка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проекта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«Мой друг»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Подготовка проекта. Повторение изученной лексики по темам.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Повторение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транскрипционных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знаков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Контроль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лексики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proofErr w:type="gram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Защита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проекта</w:t>
            </w:r>
            <w:proofErr w:type="spellEnd"/>
            <w:proofErr w:type="gram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793DA1">
        <w:tc>
          <w:tcPr>
            <w:tcW w:w="475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06518F" w:rsidRPr="006D2F89" w:rsidRDefault="0006518F" w:rsidP="00793D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2334" w:type="dxa"/>
          </w:tcPr>
          <w:p w:rsidR="0006518F" w:rsidRPr="006D2F89" w:rsidRDefault="0006518F" w:rsidP="00793D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Обобщающий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урок</w:t>
            </w:r>
            <w:proofErr w:type="spellEnd"/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</w:t>
            </w:r>
          </w:p>
        </w:tc>
        <w:tc>
          <w:tcPr>
            <w:tcW w:w="2552" w:type="dxa"/>
          </w:tcPr>
          <w:p w:rsidR="0006518F" w:rsidRPr="006D2F89" w:rsidRDefault="0006518F" w:rsidP="00793DA1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</w:t>
            </w:r>
          </w:p>
        </w:tc>
        <w:tc>
          <w:tcPr>
            <w:tcW w:w="2126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793DA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793D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05" w:type="dxa"/>
          </w:tcPr>
          <w:p w:rsidR="0006518F" w:rsidRPr="006D2F89" w:rsidRDefault="0006518F" w:rsidP="00793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E79" w:rsidRPr="0006518F" w:rsidRDefault="00B03E79" w:rsidP="0006518F"/>
    <w:p w:rsidR="00B03E79" w:rsidRPr="00B03E79" w:rsidRDefault="00B03E79" w:rsidP="00B03E79">
      <w:pPr>
        <w:pStyle w:val="a5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2639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2639CC">
        <w:rPr>
          <w:rFonts w:ascii="Times New Roman" w:hAnsi="Times New Roman"/>
          <w:b/>
          <w:sz w:val="24"/>
          <w:szCs w:val="24"/>
        </w:rPr>
        <w:t xml:space="preserve"> – методические</w:t>
      </w:r>
      <w:proofErr w:type="gramEnd"/>
      <w:r w:rsidRPr="002639CC">
        <w:rPr>
          <w:rFonts w:ascii="Times New Roman" w:hAnsi="Times New Roman"/>
          <w:b/>
          <w:sz w:val="24"/>
          <w:szCs w:val="24"/>
        </w:rPr>
        <w:t xml:space="preserve"> средства обучения:</w:t>
      </w:r>
    </w:p>
    <w:p w:rsidR="00B03E79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151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</w:t>
      </w:r>
      <w:r>
        <w:rPr>
          <w:rFonts w:ascii="Times New Roman" w:hAnsi="Times New Roman"/>
          <w:sz w:val="24"/>
          <w:szCs w:val="24"/>
        </w:rPr>
        <w:t>ания. -  М.: Просвещение, 2011.</w:t>
      </w:r>
    </w:p>
    <w:p w:rsidR="00B03E79" w:rsidRPr="00F8712F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4151">
        <w:rPr>
          <w:rFonts w:ascii="Times New Roman" w:hAnsi="Times New Roman"/>
          <w:sz w:val="24"/>
          <w:szCs w:val="24"/>
        </w:rPr>
        <w:t>Примерные программы начального общего образования. В 2 ч. – М.: Просвеще</w:t>
      </w:r>
      <w:r>
        <w:rPr>
          <w:rFonts w:ascii="Times New Roman" w:hAnsi="Times New Roman"/>
          <w:sz w:val="24"/>
          <w:szCs w:val="24"/>
        </w:rPr>
        <w:t>ние, 2011.</w:t>
      </w:r>
    </w:p>
    <w:p w:rsidR="00B03E79" w:rsidRPr="00D72EB1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3</w:t>
      </w:r>
      <w:r w:rsidRPr="00D72EB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72EB1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D72EB1">
        <w:rPr>
          <w:rFonts w:ascii="Times New Roman" w:hAnsi="Times New Roman"/>
          <w:sz w:val="24"/>
          <w:szCs w:val="24"/>
        </w:rPr>
        <w:t xml:space="preserve"> М.З.,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О.А., </w:t>
      </w:r>
      <w:proofErr w:type="spellStart"/>
      <w:r w:rsidRPr="00D72EB1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D72EB1">
        <w:rPr>
          <w:rFonts w:ascii="Times New Roman" w:hAnsi="Times New Roman"/>
          <w:sz w:val="24"/>
          <w:szCs w:val="24"/>
        </w:rPr>
        <w:t xml:space="preserve"> Н.Н. Английский язык: Книга для учителя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учреждений,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10.</w:t>
      </w:r>
    </w:p>
    <w:p w:rsidR="00B03E79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4</w:t>
      </w:r>
      <w:r w:rsidRPr="00D72EB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72EB1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D72EB1">
        <w:rPr>
          <w:rFonts w:ascii="Times New Roman" w:hAnsi="Times New Roman"/>
          <w:sz w:val="24"/>
          <w:szCs w:val="24"/>
        </w:rPr>
        <w:t xml:space="preserve"> М.З. 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 </w:t>
      </w:r>
      <w:proofErr w:type="spellStart"/>
      <w:r w:rsidRPr="00D72EB1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D72EB1">
        <w:rPr>
          <w:rFonts w:ascii="Times New Roman" w:hAnsi="Times New Roman"/>
          <w:sz w:val="24"/>
          <w:szCs w:val="24"/>
        </w:rPr>
        <w:t xml:space="preserve"> Н.Н. Английский язык:  </w:t>
      </w:r>
      <w:proofErr w:type="spellStart"/>
      <w:r w:rsidRPr="00D72EB1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D72EB1">
        <w:rPr>
          <w:rFonts w:ascii="Times New Roman" w:hAnsi="Times New Roman"/>
          <w:sz w:val="24"/>
          <w:szCs w:val="24"/>
        </w:rPr>
        <w:t xml:space="preserve">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</w:t>
      </w:r>
    </w:p>
    <w:p w:rsidR="00B03E79" w:rsidRPr="00624858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5. </w:t>
      </w:r>
      <w:r>
        <w:rPr>
          <w:rFonts w:ascii="Times New Roman" w:hAnsi="Times New Roman"/>
          <w:sz w:val="24"/>
          <w:szCs w:val="24"/>
        </w:rPr>
        <w:t>Программа</w:t>
      </w:r>
      <w:r w:rsidRPr="00624858">
        <w:rPr>
          <w:rFonts w:ascii="Times New Roman" w:hAnsi="Times New Roman"/>
          <w:sz w:val="24"/>
          <w:szCs w:val="24"/>
        </w:rPr>
        <w:t xml:space="preserve">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 xml:space="preserve">»  для учащихся 2-11 классов общеобразовательных учреждений России (М.З. </w:t>
      </w:r>
      <w:proofErr w:type="spellStart"/>
      <w:r w:rsidRPr="00624858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624858">
        <w:rPr>
          <w:rFonts w:ascii="Times New Roman" w:hAnsi="Times New Roman"/>
          <w:sz w:val="24"/>
          <w:szCs w:val="24"/>
        </w:rPr>
        <w:t xml:space="preserve">, Н.Н. </w:t>
      </w:r>
      <w:proofErr w:type="spellStart"/>
      <w:r w:rsidRPr="00624858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624858">
        <w:rPr>
          <w:rFonts w:ascii="Times New Roman" w:hAnsi="Times New Roman"/>
          <w:sz w:val="24"/>
          <w:szCs w:val="24"/>
        </w:rPr>
        <w:t>).  Обнинск: - Титул, 2009г.</w:t>
      </w:r>
    </w:p>
    <w:p w:rsidR="00325DBF" w:rsidRPr="00325DBF" w:rsidRDefault="00325DBF" w:rsidP="00325DBF">
      <w:pPr>
        <w:pStyle w:val="a5"/>
        <w:ind w:left="720"/>
        <w:rPr>
          <w:rFonts w:ascii="Times New Roman" w:hAnsi="Times New Roman"/>
          <w:b/>
          <w:sz w:val="24"/>
          <w:szCs w:val="24"/>
        </w:rPr>
      </w:pPr>
      <w:r w:rsidRPr="00325DBF">
        <w:rPr>
          <w:rFonts w:ascii="Times New Roman" w:hAnsi="Times New Roman"/>
          <w:b/>
          <w:sz w:val="24"/>
          <w:szCs w:val="24"/>
        </w:rPr>
        <w:t>Оборудования и приборы: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Технические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Классная доска (Магнитная) с приспособлениями для крепления таблиц, картинок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Оборудование класса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Ученические столы двухместные с комплектом стульев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 учительский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особий</w:t>
      </w:r>
    </w:p>
    <w:p w:rsidR="00325DBF" w:rsidRPr="002639CC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69227C" w:rsidRPr="00325DBF" w:rsidRDefault="0069227C" w:rsidP="00B03E79">
      <w:pPr>
        <w:pStyle w:val="a5"/>
        <w:tabs>
          <w:tab w:val="left" w:pos="2610"/>
        </w:tabs>
        <w:jc w:val="both"/>
        <w:rPr>
          <w:rFonts w:ascii="Times New Roman" w:hAnsi="Times New Roman"/>
          <w:sz w:val="24"/>
          <w:szCs w:val="24"/>
        </w:rPr>
      </w:pPr>
    </w:p>
    <w:sectPr w:rsidR="0069227C" w:rsidRPr="00325DBF" w:rsidSect="00A515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DBF" w:rsidRDefault="00325DBF" w:rsidP="00325DBF">
      <w:pPr>
        <w:spacing w:after="0" w:line="240" w:lineRule="auto"/>
      </w:pPr>
      <w:r>
        <w:separator/>
      </w:r>
    </w:p>
  </w:endnote>
  <w:endnote w:type="continuationSeparator" w:id="1">
    <w:p w:rsidR="00325DBF" w:rsidRDefault="00325DBF" w:rsidP="0032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DBF" w:rsidRDefault="00325DBF" w:rsidP="00325DBF">
      <w:pPr>
        <w:spacing w:after="0" w:line="240" w:lineRule="auto"/>
      </w:pPr>
      <w:r>
        <w:separator/>
      </w:r>
    </w:p>
  </w:footnote>
  <w:footnote w:type="continuationSeparator" w:id="1">
    <w:p w:rsidR="00325DBF" w:rsidRDefault="00325DBF" w:rsidP="00325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B2611B"/>
    <w:multiLevelType w:val="hybridMultilevel"/>
    <w:tmpl w:val="74D454AE"/>
    <w:lvl w:ilvl="0" w:tplc="0C988B0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858"/>
    <w:rsid w:val="0006518F"/>
    <w:rsid w:val="00325DBF"/>
    <w:rsid w:val="004A6D9E"/>
    <w:rsid w:val="00624858"/>
    <w:rsid w:val="0069227C"/>
    <w:rsid w:val="00706D4C"/>
    <w:rsid w:val="009465D4"/>
    <w:rsid w:val="00B03E79"/>
    <w:rsid w:val="00B70F4D"/>
    <w:rsid w:val="00B852E9"/>
    <w:rsid w:val="00D8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858"/>
    <w:pPr>
      <w:ind w:left="720"/>
      <w:contextualSpacing/>
    </w:pPr>
  </w:style>
  <w:style w:type="table" w:styleId="a4">
    <w:name w:val="Table Grid"/>
    <w:basedOn w:val="a1"/>
    <w:uiPriority w:val="59"/>
    <w:rsid w:val="00624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624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248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4858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624858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624858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624858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62485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24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858"/>
  </w:style>
  <w:style w:type="paragraph" w:customStyle="1" w:styleId="3">
    <w:name w:val="Заголовок 3+"/>
    <w:basedOn w:val="a"/>
    <w:rsid w:val="0062485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b">
    <w:name w:val="Стиль"/>
    <w:rsid w:val="006248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25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5DBF"/>
    <w:rPr>
      <w:rFonts w:ascii="Calibri" w:eastAsia="Times New Roman" w:hAnsi="Calibri" w:cs="Times New Roman"/>
      <w:lang w:eastAsia="ru-RU"/>
    </w:rPr>
  </w:style>
  <w:style w:type="paragraph" w:styleId="ae">
    <w:name w:val="List Bullet"/>
    <w:basedOn w:val="a"/>
    <w:autoRedefine/>
    <w:uiPriority w:val="99"/>
    <w:rsid w:val="00325DBF"/>
    <w:pPr>
      <w:widowControl w:val="0"/>
      <w:autoSpaceDE w:val="0"/>
      <w:autoSpaceDN w:val="0"/>
      <w:adjustRightInd w:val="0"/>
      <w:spacing w:after="0" w:line="240" w:lineRule="auto"/>
      <w:ind w:left="357" w:hanging="357"/>
    </w:pPr>
    <w:rPr>
      <w:rFonts w:ascii="Times New Roman" w:eastAsia="SimSun" w:hAnsi="Times New Roman"/>
      <w:sz w:val="24"/>
      <w:szCs w:val="24"/>
    </w:rPr>
  </w:style>
  <w:style w:type="paragraph" w:customStyle="1" w:styleId="21">
    <w:name w:val="Основной текст 21"/>
    <w:basedOn w:val="a"/>
    <w:rsid w:val="00325DBF"/>
    <w:pPr>
      <w:suppressAutoHyphens/>
      <w:spacing w:after="0" w:line="100" w:lineRule="atLeast"/>
    </w:pPr>
    <w:rPr>
      <w:rFonts w:ascii="Tahoma" w:hAnsi="Tahoma" w:cs="Tahoma"/>
      <w:kern w:val="1"/>
      <w:sz w:val="24"/>
      <w:szCs w:val="24"/>
      <w:lang w:eastAsia="hi-IN" w:bidi="hi-IN"/>
    </w:rPr>
  </w:style>
  <w:style w:type="paragraph" w:styleId="af">
    <w:name w:val="endnote text"/>
    <w:basedOn w:val="a"/>
    <w:link w:val="af0"/>
    <w:uiPriority w:val="99"/>
    <w:rsid w:val="000651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rsid w:val="000651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5736</Words>
  <Characters>32699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dcterms:created xsi:type="dcterms:W3CDTF">2014-09-21T09:26:00Z</dcterms:created>
  <dcterms:modified xsi:type="dcterms:W3CDTF">2014-09-28T10:43:00Z</dcterms:modified>
</cp:coreProperties>
</file>